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9C7E" w14:textId="77777777" w:rsidR="002940FB" w:rsidRDefault="00953DA0" w:rsidP="00953DA0">
      <w:pPr>
        <w:jc w:val="center"/>
        <w:rPr>
          <w:b/>
          <w:i/>
          <w:sz w:val="44"/>
          <w:szCs w:val="44"/>
        </w:rPr>
      </w:pPr>
      <w:r w:rsidRPr="00953DA0">
        <w:rPr>
          <w:b/>
          <w:i/>
          <w:sz w:val="44"/>
          <w:szCs w:val="44"/>
        </w:rPr>
        <w:t xml:space="preserve">Specyfikacja </w:t>
      </w:r>
      <w:r w:rsidR="002F069C">
        <w:rPr>
          <w:b/>
          <w:i/>
          <w:sz w:val="44"/>
          <w:szCs w:val="44"/>
        </w:rPr>
        <w:t>naczepy samowyładowczej typu „kiper”</w:t>
      </w:r>
    </w:p>
    <w:p w14:paraId="7E5D8C19" w14:textId="77777777" w:rsidR="00953DA0" w:rsidRDefault="00953DA0" w:rsidP="00953DA0">
      <w:pPr>
        <w:rPr>
          <w:b/>
          <w:i/>
          <w:sz w:val="44"/>
          <w:szCs w:val="44"/>
        </w:rPr>
      </w:pPr>
    </w:p>
    <w:p w14:paraId="65D4A4B9" w14:textId="66E26F6A" w:rsidR="002F069C" w:rsidRPr="002F069C" w:rsidRDefault="002F069C" w:rsidP="002F069C">
      <w:pPr>
        <w:rPr>
          <w:sz w:val="24"/>
          <w:szCs w:val="24"/>
        </w:rPr>
      </w:pPr>
      <w:r w:rsidRPr="002F069C">
        <w:rPr>
          <w:sz w:val="24"/>
          <w:szCs w:val="24"/>
        </w:rPr>
        <w:t xml:space="preserve">- naczepy </w:t>
      </w:r>
      <w:r w:rsidR="00BB3B33">
        <w:rPr>
          <w:sz w:val="24"/>
          <w:szCs w:val="24"/>
        </w:rPr>
        <w:t>fabrycznie nowe</w:t>
      </w:r>
    </w:p>
    <w:p w14:paraId="29C040F9" w14:textId="022A0FFA" w:rsidR="002F069C" w:rsidRPr="002F069C" w:rsidRDefault="002F069C" w:rsidP="002F069C">
      <w:pPr>
        <w:rPr>
          <w:sz w:val="24"/>
          <w:szCs w:val="24"/>
        </w:rPr>
      </w:pPr>
      <w:r w:rsidRPr="002F069C">
        <w:rPr>
          <w:sz w:val="24"/>
          <w:szCs w:val="24"/>
        </w:rPr>
        <w:t xml:space="preserve">- pojemność max. </w:t>
      </w:r>
      <w:r w:rsidR="00BB3B33">
        <w:rPr>
          <w:sz w:val="24"/>
          <w:szCs w:val="24"/>
        </w:rPr>
        <w:t>31</w:t>
      </w:r>
      <w:r w:rsidRPr="002F069C">
        <w:rPr>
          <w:sz w:val="24"/>
          <w:szCs w:val="24"/>
        </w:rPr>
        <w:t>m3</w:t>
      </w:r>
      <w:r w:rsidR="00BB3B33">
        <w:rPr>
          <w:sz w:val="24"/>
          <w:szCs w:val="24"/>
        </w:rPr>
        <w:t>, mulda półokrągła</w:t>
      </w:r>
    </w:p>
    <w:p w14:paraId="4F895C49" w14:textId="57C01DB7" w:rsidR="002F069C" w:rsidRPr="002F069C" w:rsidRDefault="002F069C" w:rsidP="002F069C">
      <w:pPr>
        <w:rPr>
          <w:sz w:val="24"/>
          <w:szCs w:val="24"/>
        </w:rPr>
      </w:pPr>
      <w:r w:rsidRPr="002F069C">
        <w:rPr>
          <w:sz w:val="24"/>
          <w:szCs w:val="24"/>
        </w:rPr>
        <w:t>- materiał wykonania - stal wzmacniana</w:t>
      </w:r>
      <w:r w:rsidR="00BB3B33">
        <w:rPr>
          <w:sz w:val="24"/>
          <w:szCs w:val="24"/>
        </w:rPr>
        <w:t xml:space="preserve"> </w:t>
      </w:r>
      <w:proofErr w:type="spellStart"/>
      <w:r w:rsidR="00BB3B33">
        <w:rPr>
          <w:sz w:val="24"/>
          <w:szCs w:val="24"/>
        </w:rPr>
        <w:t>hardox</w:t>
      </w:r>
      <w:proofErr w:type="spellEnd"/>
    </w:p>
    <w:p w14:paraId="63A62F77" w14:textId="3BEA67D1" w:rsidR="002F069C" w:rsidRPr="002F069C" w:rsidRDefault="002F069C" w:rsidP="002F069C">
      <w:pPr>
        <w:rPr>
          <w:sz w:val="24"/>
          <w:szCs w:val="24"/>
        </w:rPr>
      </w:pPr>
      <w:r w:rsidRPr="002F069C">
        <w:rPr>
          <w:sz w:val="24"/>
          <w:szCs w:val="24"/>
        </w:rPr>
        <w:t>- trzyosiowe</w:t>
      </w:r>
      <w:r w:rsidR="00BB3B33">
        <w:rPr>
          <w:sz w:val="24"/>
          <w:szCs w:val="24"/>
        </w:rPr>
        <w:t>, pierwsza oś podnoszona</w:t>
      </w:r>
    </w:p>
    <w:p w14:paraId="7977C4FD" w14:textId="4BCBC73E" w:rsidR="002F069C" w:rsidRPr="002F069C" w:rsidRDefault="002F069C" w:rsidP="002F069C">
      <w:pPr>
        <w:rPr>
          <w:sz w:val="24"/>
          <w:szCs w:val="24"/>
        </w:rPr>
      </w:pPr>
      <w:r w:rsidRPr="002F069C">
        <w:rPr>
          <w:sz w:val="24"/>
          <w:szCs w:val="24"/>
        </w:rPr>
        <w:t>- hamulce tarczowe</w:t>
      </w:r>
      <w:r w:rsidR="00BB3B33">
        <w:rPr>
          <w:sz w:val="24"/>
          <w:szCs w:val="24"/>
        </w:rPr>
        <w:t>, dwuobwodowe sterowane elektronicznie</w:t>
      </w:r>
    </w:p>
    <w:p w14:paraId="02CD192C" w14:textId="77777777" w:rsidR="002F069C" w:rsidRPr="002F069C" w:rsidRDefault="002F069C" w:rsidP="002F069C">
      <w:pPr>
        <w:rPr>
          <w:sz w:val="24"/>
          <w:szCs w:val="24"/>
        </w:rPr>
      </w:pPr>
      <w:r w:rsidRPr="002F069C">
        <w:rPr>
          <w:sz w:val="24"/>
          <w:szCs w:val="24"/>
        </w:rPr>
        <w:t xml:space="preserve">- osłona </w:t>
      </w:r>
      <w:proofErr w:type="spellStart"/>
      <w:r w:rsidRPr="002F069C">
        <w:rPr>
          <w:sz w:val="24"/>
          <w:szCs w:val="24"/>
        </w:rPr>
        <w:t>przeciwnajazdowa</w:t>
      </w:r>
      <w:proofErr w:type="spellEnd"/>
    </w:p>
    <w:p w14:paraId="114B58D2" w14:textId="77777777" w:rsidR="002F069C" w:rsidRPr="002F069C" w:rsidRDefault="002F069C" w:rsidP="002F069C">
      <w:pPr>
        <w:rPr>
          <w:sz w:val="24"/>
          <w:szCs w:val="24"/>
        </w:rPr>
      </w:pPr>
      <w:r w:rsidRPr="002F069C">
        <w:rPr>
          <w:sz w:val="24"/>
          <w:szCs w:val="24"/>
        </w:rPr>
        <w:t xml:space="preserve">- platforma do </w:t>
      </w:r>
      <w:proofErr w:type="spellStart"/>
      <w:r w:rsidRPr="002F069C">
        <w:rPr>
          <w:sz w:val="24"/>
          <w:szCs w:val="24"/>
        </w:rPr>
        <w:t>plandekowania</w:t>
      </w:r>
      <w:proofErr w:type="spellEnd"/>
    </w:p>
    <w:p w14:paraId="129B2DBC" w14:textId="77777777" w:rsidR="002F069C" w:rsidRPr="002F069C" w:rsidRDefault="002F069C" w:rsidP="002F069C">
      <w:pPr>
        <w:rPr>
          <w:sz w:val="24"/>
          <w:szCs w:val="24"/>
        </w:rPr>
      </w:pPr>
      <w:r w:rsidRPr="002F069C">
        <w:rPr>
          <w:sz w:val="24"/>
          <w:szCs w:val="24"/>
        </w:rPr>
        <w:t xml:space="preserve"> - kierunek wywrotu tył</w:t>
      </w:r>
    </w:p>
    <w:p w14:paraId="66364DAD" w14:textId="45B51CBD" w:rsidR="00953DA0" w:rsidRDefault="002F069C" w:rsidP="002F069C">
      <w:pPr>
        <w:rPr>
          <w:sz w:val="24"/>
          <w:szCs w:val="24"/>
        </w:rPr>
      </w:pPr>
      <w:r w:rsidRPr="002F069C">
        <w:rPr>
          <w:sz w:val="24"/>
          <w:szCs w:val="24"/>
        </w:rPr>
        <w:t xml:space="preserve">- klapa </w:t>
      </w:r>
      <w:r w:rsidR="00BB3B33">
        <w:rPr>
          <w:sz w:val="24"/>
          <w:szCs w:val="24"/>
        </w:rPr>
        <w:t>wewnętrzna</w:t>
      </w:r>
      <w:r w:rsidRPr="002F069C">
        <w:rPr>
          <w:sz w:val="24"/>
          <w:szCs w:val="24"/>
        </w:rPr>
        <w:t>, mechaniczna z automatycznym zamknięciem kłowym</w:t>
      </w:r>
    </w:p>
    <w:p w14:paraId="2B3F7F40" w14:textId="09FB400F" w:rsidR="00BB3B33" w:rsidRPr="00953DA0" w:rsidRDefault="00BB3B33" w:rsidP="002F069C">
      <w:pPr>
        <w:rPr>
          <w:sz w:val="24"/>
          <w:szCs w:val="24"/>
        </w:rPr>
      </w:pPr>
      <w:r>
        <w:rPr>
          <w:sz w:val="24"/>
          <w:szCs w:val="24"/>
        </w:rPr>
        <w:t>- plandeka rolowana z lewej strony</w:t>
      </w:r>
    </w:p>
    <w:sectPr w:rsidR="00BB3B33" w:rsidRPr="00953D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DA0"/>
    <w:rsid w:val="002940FB"/>
    <w:rsid w:val="002F069C"/>
    <w:rsid w:val="004430FC"/>
    <w:rsid w:val="00780631"/>
    <w:rsid w:val="00786431"/>
    <w:rsid w:val="00953DA0"/>
    <w:rsid w:val="00AC7470"/>
    <w:rsid w:val="00BB3B33"/>
    <w:rsid w:val="00D8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4700A"/>
  <w15:chartTrackingRefBased/>
  <w15:docId w15:val="{9325A90D-945C-40C7-8490-130C8179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Szymczak Krzysztof - ADICT</dc:creator>
  <cp:keywords/>
  <dc:description/>
  <cp:lastModifiedBy>Szymczak Krzysztof - ADICT</cp:lastModifiedBy>
  <cp:revision>2</cp:revision>
  <dcterms:created xsi:type="dcterms:W3CDTF">2026-03-13T10:15:00Z</dcterms:created>
  <dcterms:modified xsi:type="dcterms:W3CDTF">2026-03-13T10:15:00Z</dcterms:modified>
</cp:coreProperties>
</file>